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[Date] </w:t>
      </w:r>
    </w:p>
    <w:p w:rsidR="00000000" w:rsidDel="00000000" w:rsidP="00000000" w:rsidRDefault="00000000" w:rsidRPr="00000000" w14:paraId="00000002">
      <w:pPr>
        <w:rPr>
          <w:rFonts w:ascii="Lora" w:cs="Lora" w:eastAsia="Lora" w:hAnsi="Lor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Lora" w:cs="Lora" w:eastAsia="Lora" w:hAnsi="Lor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Lora" w:cs="Lora" w:eastAsia="Lora" w:hAnsi="Lora"/>
          <w:b w:val="1"/>
          <w:bCs w:val="1"/>
        </w:rPr>
      </w:pP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[NAME OF THE RPIC DIRECTOR]</w:t>
      </w:r>
    </w:p>
    <w:p w:rsidR="00000000" w:rsidDel="00000000" w:rsidP="00000000" w:rsidRDefault="00000000" w:rsidRPr="00000000" w14:paraId="00000005">
      <w:pPr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Director, RPIC</w:t>
      </w:r>
    </w:p>
    <w:p w:rsidR="00000000" w:rsidDel="00000000" w:rsidP="00000000" w:rsidRDefault="00000000" w:rsidRPr="00000000" w14:paraId="00000006">
      <w:pPr>
        <w:rPr>
          <w:rFonts w:ascii="Lora" w:cs="Lora" w:eastAsia="Lora" w:hAnsi="Lor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Dear [Name of the RPIC Director]: </w:t>
      </w:r>
    </w:p>
    <w:p w:rsidR="00000000" w:rsidDel="00000000" w:rsidP="00000000" w:rsidRDefault="00000000" w:rsidRPr="00000000" w14:paraId="00000008">
      <w:pPr>
        <w:rPr>
          <w:rFonts w:ascii="Lora" w:cs="Lora" w:eastAsia="Lora" w:hAnsi="Lor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Greetings of Peace and Good Health!</w:t>
      </w:r>
    </w:p>
    <w:p w:rsidR="00000000" w:rsidDel="00000000" w:rsidP="00000000" w:rsidRDefault="00000000" w:rsidRPr="00000000" w14:paraId="0000000A">
      <w:pPr>
        <w:jc w:val="both"/>
        <w:rPr>
          <w:rFonts w:ascii="Lora" w:cs="Lora" w:eastAsia="Lora" w:hAnsi="Lor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We, the student-researchers, from the </w:t>
      </w: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[indicate the program]</w:t>
      </w:r>
      <w:r w:rsidDel="00000000" w:rsidR="00000000" w:rsidRPr="00000000">
        <w:rPr>
          <w:rFonts w:ascii="Lora" w:cs="Lora" w:eastAsia="Lora" w:hAnsi="Lora"/>
          <w:rtl w:val="0"/>
        </w:rPr>
        <w:t xml:space="preserve"> of the </w:t>
      </w: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[indicate the school]</w:t>
      </w:r>
      <w:r w:rsidDel="00000000" w:rsidR="00000000" w:rsidRPr="00000000">
        <w:rPr>
          <w:rFonts w:ascii="Lora" w:cs="Lora" w:eastAsia="Lora" w:hAnsi="Lora"/>
          <w:rtl w:val="0"/>
        </w:rPr>
        <w:t xml:space="preserve">, respectfully submit our application for the Conduct of Research Grant to support the implementation of our research study titled </w:t>
      </w: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[title of the research]</w:t>
      </w:r>
      <w:r w:rsidDel="00000000" w:rsidR="00000000" w:rsidRPr="00000000">
        <w:rPr>
          <w:rFonts w:ascii="Lora" w:cs="Lora" w:eastAsia="Lora" w:hAnsi="Lora"/>
          <w:rtl w:val="0"/>
        </w:rPr>
        <w:t xml:space="preserve">. </w:t>
      </w:r>
    </w:p>
    <w:p w:rsidR="00000000" w:rsidDel="00000000" w:rsidP="00000000" w:rsidRDefault="00000000" w:rsidRPr="00000000" w14:paraId="0000000C">
      <w:pPr>
        <w:jc w:val="both"/>
        <w:rPr>
          <w:rFonts w:ascii="Lora" w:cs="Lora" w:eastAsia="Lora" w:hAnsi="Lor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Our study aims to [state the main objective of the research and justify the application]. </w:t>
      </w:r>
    </w:p>
    <w:p w:rsidR="00000000" w:rsidDel="00000000" w:rsidP="00000000" w:rsidRDefault="00000000" w:rsidRPr="00000000" w14:paraId="0000000E">
      <w:pPr>
        <w:jc w:val="both"/>
        <w:rPr>
          <w:rFonts w:ascii="Lora" w:cs="Lora" w:eastAsia="Lora" w:hAnsi="Lor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Along with this application letter are the approved full manuscript, pertinent ethics clearance/s, Gantt chart, and detailed budgetary requirements. </w:t>
      </w:r>
    </w:p>
    <w:p w:rsidR="00000000" w:rsidDel="00000000" w:rsidP="00000000" w:rsidRDefault="00000000" w:rsidRPr="00000000" w14:paraId="00000010">
      <w:pPr>
        <w:jc w:val="both"/>
        <w:rPr>
          <w:rFonts w:ascii="Lora" w:cs="Lora" w:eastAsia="Lora" w:hAnsi="Lor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rFonts w:ascii="Lora" w:cs="Lora" w:eastAsia="Lora" w:hAnsi="Lora"/>
          <w:highlight w:val="white"/>
        </w:rPr>
      </w:pPr>
      <w:r w:rsidDel="00000000" w:rsidR="00000000" w:rsidRPr="00000000">
        <w:rPr>
          <w:rFonts w:ascii="Lora" w:cs="Lora" w:eastAsia="Lora" w:hAnsi="Lora"/>
          <w:highlight w:val="white"/>
          <w:rtl w:val="0"/>
        </w:rPr>
        <w:t xml:space="preserve">Thank you very much! </w:t>
      </w:r>
    </w:p>
    <w:p w:rsidR="00000000" w:rsidDel="00000000" w:rsidP="00000000" w:rsidRDefault="00000000" w:rsidRPr="00000000" w14:paraId="00000012">
      <w:pPr>
        <w:jc w:val="both"/>
        <w:rPr>
          <w:rFonts w:ascii="Lora" w:cs="Lora" w:eastAsia="Lora" w:hAnsi="Lora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rFonts w:ascii="Lora" w:cs="Lora" w:eastAsia="Lora" w:hAnsi="Lora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rFonts w:ascii="Lora" w:cs="Lora" w:eastAsia="Lora" w:hAnsi="Lora"/>
          <w:highlight w:val="white"/>
        </w:rPr>
      </w:pPr>
      <w:r w:rsidDel="00000000" w:rsidR="00000000" w:rsidRPr="00000000">
        <w:rPr>
          <w:rFonts w:ascii="Lora" w:cs="Lora" w:eastAsia="Lora" w:hAnsi="Lora"/>
          <w:highlight w:val="white"/>
          <w:rtl w:val="0"/>
        </w:rPr>
        <w:t xml:space="preserve">Respectfully,</w:t>
      </w:r>
    </w:p>
    <w:p w:rsidR="00000000" w:rsidDel="00000000" w:rsidP="00000000" w:rsidRDefault="00000000" w:rsidRPr="00000000" w14:paraId="00000015">
      <w:pPr>
        <w:jc w:val="both"/>
        <w:rPr>
          <w:rFonts w:ascii="Lora" w:cs="Lora" w:eastAsia="Lora" w:hAnsi="Lora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rFonts w:ascii="Lora" w:cs="Lora" w:eastAsia="Lora" w:hAnsi="Lora"/>
          <w:b w:val="1"/>
          <w:bCs w:val="1"/>
          <w:highlight w:val="white"/>
        </w:rPr>
      </w:pPr>
      <w:r w:rsidDel="00000000" w:rsidR="00000000" w:rsidRPr="00000000">
        <w:rPr>
          <w:rFonts w:ascii="Lora" w:cs="Lora" w:eastAsia="Lora" w:hAnsi="Lora"/>
          <w:b w:val="1"/>
          <w:bCs w:val="1"/>
          <w:highlight w:val="white"/>
          <w:rtl w:val="0"/>
        </w:rPr>
        <w:t xml:space="preserve">[NAME &amp; SIGNATURE OF STUDENT-RESEARCHERS] </w:t>
      </w:r>
    </w:p>
    <w:p w:rsidR="00000000" w:rsidDel="00000000" w:rsidP="00000000" w:rsidRDefault="00000000" w:rsidRPr="00000000" w14:paraId="00000017">
      <w:pPr>
        <w:jc w:val="both"/>
        <w:rPr>
          <w:rFonts w:ascii="Lora" w:cs="Lora" w:eastAsia="Lora" w:hAnsi="Lora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Noted by: </w:t>
      </w:r>
    </w:p>
    <w:p w:rsidR="00000000" w:rsidDel="00000000" w:rsidP="00000000" w:rsidRDefault="00000000" w:rsidRPr="00000000" w14:paraId="00000019">
      <w:pPr>
        <w:rPr>
          <w:rFonts w:ascii="Lora" w:cs="Lora" w:eastAsia="Lora" w:hAnsi="Lor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>
          <w:rFonts w:ascii="Lora" w:cs="Lora" w:eastAsia="Lora" w:hAnsi="Lora"/>
          <w:b w:val="1"/>
          <w:bCs w:val="1"/>
          <w:highlight w:val="white"/>
        </w:rPr>
      </w:pPr>
      <w:r w:rsidDel="00000000" w:rsidR="00000000" w:rsidRPr="00000000">
        <w:rPr>
          <w:rFonts w:ascii="Lora" w:cs="Lora" w:eastAsia="Lora" w:hAnsi="Lora"/>
          <w:b w:val="1"/>
          <w:bCs w:val="1"/>
          <w:highlight w:val="white"/>
          <w:rtl w:val="0"/>
        </w:rPr>
        <w:t xml:space="preserve">[NAME &amp; SIGNATURE OF MENTOR] </w:t>
      </w:r>
    </w:p>
    <w:p w:rsidR="00000000" w:rsidDel="00000000" w:rsidP="00000000" w:rsidRDefault="00000000" w:rsidRPr="00000000" w14:paraId="0000001B">
      <w:pPr>
        <w:jc w:val="both"/>
        <w:rPr>
          <w:rFonts w:ascii="Lora" w:cs="Lora" w:eastAsia="Lora" w:hAnsi="Lora"/>
          <w:highlight w:val="white"/>
        </w:rPr>
      </w:pPr>
      <w:r w:rsidDel="00000000" w:rsidR="00000000" w:rsidRPr="00000000">
        <w:rPr>
          <w:rFonts w:ascii="Lora" w:cs="Lora" w:eastAsia="Lora" w:hAnsi="Lora"/>
          <w:highlight w:val="white"/>
          <w:rtl w:val="0"/>
        </w:rPr>
        <w:t xml:space="preserve">Mentor</w:t>
      </w:r>
    </w:p>
    <w:p w:rsidR="00000000" w:rsidDel="00000000" w:rsidP="00000000" w:rsidRDefault="00000000" w:rsidRPr="00000000" w14:paraId="0000001C">
      <w:pPr>
        <w:rPr>
          <w:rFonts w:ascii="Lora" w:cs="Lora" w:eastAsia="Lora" w:hAnsi="Lor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Endorsed by:</w:t>
      </w:r>
    </w:p>
    <w:p w:rsidR="00000000" w:rsidDel="00000000" w:rsidP="00000000" w:rsidRDefault="00000000" w:rsidRPr="00000000" w14:paraId="0000001E">
      <w:pPr>
        <w:rPr>
          <w:rFonts w:ascii="Lora" w:cs="Lora" w:eastAsia="Lora" w:hAnsi="Lor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both"/>
        <w:rPr>
          <w:rFonts w:ascii="Lora" w:cs="Lora" w:eastAsia="Lora" w:hAnsi="Lora"/>
          <w:b w:val="1"/>
          <w:bCs w:val="1"/>
          <w:highlight w:val="white"/>
        </w:rPr>
      </w:pPr>
      <w:r w:rsidDel="00000000" w:rsidR="00000000" w:rsidRPr="00000000">
        <w:rPr>
          <w:rFonts w:ascii="Lora" w:cs="Lora" w:eastAsia="Lora" w:hAnsi="Lora"/>
          <w:b w:val="1"/>
          <w:bCs w:val="1"/>
          <w:highlight w:val="white"/>
          <w:rtl w:val="0"/>
        </w:rPr>
        <w:t xml:space="preserve">[NAME &amp; SIGNATURE OF SCHOOL DEAN/SHS PRINCIPAL] </w:t>
      </w:r>
    </w:p>
    <w:p w:rsidR="00000000" w:rsidDel="00000000" w:rsidP="00000000" w:rsidRDefault="00000000" w:rsidRPr="00000000" w14:paraId="00000020">
      <w:pPr>
        <w:jc w:val="both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highlight w:val="white"/>
          <w:rtl w:val="0"/>
        </w:rPr>
        <w:t xml:space="preserve">School Dean/SHS Principal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Lora" w:cs="Lora" w:eastAsia="Lora" w:hAnsi="Lor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Lora" w:cs="Lora" w:eastAsia="Lora" w:hAnsi="Lor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Lora" w:cs="Lora" w:eastAsia="Lora" w:hAnsi="Lor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76" w:lineRule="auto"/>
        <w:jc w:val="center"/>
        <w:rPr>
          <w:rFonts w:ascii="Lora" w:cs="Lora" w:eastAsia="Lora" w:hAnsi="Lora"/>
          <w:i w:val="1"/>
          <w:iCs w:val="1"/>
          <w:sz w:val="24"/>
          <w:szCs w:val="24"/>
        </w:rPr>
      </w:pPr>
      <w:r w:rsidDel="00000000" w:rsidR="00000000" w:rsidRPr="00000000">
        <w:rPr>
          <w:rFonts w:ascii="Lora" w:cs="Lora" w:eastAsia="Lora" w:hAnsi="Lora"/>
          <w:i w:val="1"/>
          <w:iCs w:val="1"/>
          <w:sz w:val="24"/>
          <w:szCs w:val="24"/>
          <w:rtl w:val="0"/>
        </w:rPr>
        <w:t xml:space="preserve">To be filled out by the RPIC Director</w:t>
      </w:r>
    </w:p>
    <w:p w:rsidR="00000000" w:rsidDel="00000000" w:rsidP="00000000" w:rsidRDefault="00000000" w:rsidRPr="00000000" w14:paraId="00000025">
      <w:pPr>
        <w:spacing w:line="276" w:lineRule="auto"/>
        <w:jc w:val="center"/>
        <w:rPr>
          <w:rFonts w:ascii="Lora" w:cs="Lora" w:eastAsia="Lora" w:hAnsi="Lora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170.0" w:type="dxa"/>
        <w:jc w:val="left"/>
        <w:tblInd w:w="-36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75"/>
        <w:gridCol w:w="975"/>
        <w:gridCol w:w="975"/>
        <w:gridCol w:w="3900"/>
        <w:gridCol w:w="630"/>
        <w:gridCol w:w="2715"/>
        <w:tblGridChange w:id="0">
          <w:tblGrid>
            <w:gridCol w:w="975"/>
            <w:gridCol w:w="975"/>
            <w:gridCol w:w="975"/>
            <w:gridCol w:w="3900"/>
            <w:gridCol w:w="630"/>
            <w:gridCol w:w="2715"/>
          </w:tblGrid>
        </w:tblGridChange>
      </w:tblGrid>
      <w:tr>
        <w:trPr>
          <w:cantSplit w:val="0"/>
          <w:trHeight w:val="240" w:hRule="atLeast"/>
          <w:tblHeader w:val="0"/>
        </w:trPr>
        <w:tc>
          <w:tcPr>
            <w:gridSpan w:val="3"/>
            <w:shd w:fill="dadada" w:val="clear"/>
          </w:tcPr>
          <w:p w:rsidR="00000000" w:rsidDel="00000000" w:rsidP="00000000" w:rsidRDefault="00000000" w:rsidRPr="00000000" w14:paraId="00000026">
            <w:pPr>
              <w:jc w:val="center"/>
              <w:rPr>
                <w:rFonts w:ascii="Lora" w:cs="Lora" w:eastAsia="Lora" w:hAnsi="Lor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b w:val="1"/>
                <w:bCs w:val="1"/>
                <w:sz w:val="24"/>
                <w:szCs w:val="24"/>
                <w:rtl w:val="0"/>
              </w:rPr>
              <w:t xml:space="preserve">Decision</w:t>
            </w:r>
          </w:p>
        </w:tc>
        <w:tc>
          <w:tcPr>
            <w:gridSpan w:val="3"/>
            <w:shd w:fill="dadada" w:val="clear"/>
          </w:tcPr>
          <w:p w:rsidR="00000000" w:rsidDel="00000000" w:rsidP="00000000" w:rsidRDefault="00000000" w:rsidRPr="00000000" w14:paraId="00000029">
            <w:pPr>
              <w:jc w:val="center"/>
              <w:rPr>
                <w:rFonts w:ascii="Lora" w:cs="Lora" w:eastAsia="Lora" w:hAnsi="Lor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b w:val="1"/>
                <w:bCs w:val="1"/>
                <w:sz w:val="24"/>
                <w:szCs w:val="24"/>
                <w:rtl w:val="0"/>
              </w:rPr>
              <w:t xml:space="preserve">Remarks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2C">
            <w:pPr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(  ) Approved</w:t>
            </w:r>
          </w:p>
          <w:p w:rsidR="00000000" w:rsidDel="00000000" w:rsidP="00000000" w:rsidRDefault="00000000" w:rsidRPr="00000000" w14:paraId="0000002E">
            <w:pPr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(  ) Disapproved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31">
            <w:pPr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2.20000000000005" w:hRule="atLeast"/>
          <w:tblHeader w:val="0"/>
        </w:trPr>
        <w:tc>
          <w:tcPr>
            <w:gridSpan w:val="4"/>
            <w:shd w:fill="dadada" w:val="clear"/>
          </w:tcPr>
          <w:p w:rsidR="00000000" w:rsidDel="00000000" w:rsidP="00000000" w:rsidRDefault="00000000" w:rsidRPr="00000000" w14:paraId="00000037">
            <w:pPr>
              <w:jc w:val="center"/>
              <w:rPr>
                <w:rFonts w:ascii="Lora" w:cs="Lora" w:eastAsia="Lora" w:hAnsi="Lor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b w:val="1"/>
                <w:bCs w:val="1"/>
                <w:sz w:val="24"/>
                <w:szCs w:val="24"/>
                <w:rtl w:val="0"/>
              </w:rPr>
              <w:t xml:space="preserve">Name and Signature of the RPIC Director</w:t>
            </w:r>
          </w:p>
        </w:tc>
        <w:tc>
          <w:tcPr>
            <w:gridSpan w:val="2"/>
            <w:shd w:fill="dadada" w:val="clear"/>
          </w:tcPr>
          <w:p w:rsidR="00000000" w:rsidDel="00000000" w:rsidP="00000000" w:rsidRDefault="00000000" w:rsidRPr="00000000" w14:paraId="0000003B">
            <w:pPr>
              <w:widowControl w:val="0"/>
              <w:jc w:val="center"/>
              <w:rPr>
                <w:rFonts w:ascii="Lora" w:cs="Lora" w:eastAsia="Lora" w:hAnsi="Lor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b w:val="1"/>
                <w:bCs w:val="1"/>
                <w:sz w:val="24"/>
                <w:szCs w:val="24"/>
                <w:rtl w:val="0"/>
              </w:rPr>
              <w:t xml:space="preserve">Date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3D">
            <w:pPr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3">
            <w:pPr>
              <w:widowControl w:val="0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5">
      <w:pPr>
        <w:spacing w:line="276" w:lineRule="auto"/>
        <w:rPr>
          <w:rFonts w:ascii="Lora" w:cs="Lora" w:eastAsia="Lora" w:hAnsi="Lor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rFonts w:ascii="Lora" w:cs="Lora" w:eastAsia="Lora" w:hAnsi="Lor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rFonts w:ascii="Lora" w:cs="Lora" w:eastAsia="Lora" w:hAnsi="Lor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rFonts w:ascii="Lora" w:cs="Lora" w:eastAsia="Lora" w:hAnsi="Lor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rFonts w:ascii="Lora" w:cs="Lora" w:eastAsia="Lora" w:hAnsi="Lor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>
          <w:rFonts w:ascii="Lora" w:cs="Lora" w:eastAsia="Lora" w:hAnsi="Lor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>
          <w:rFonts w:ascii="Lora" w:cs="Lora" w:eastAsia="Lora" w:hAnsi="Lor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>
          <w:rFonts w:ascii="Lora" w:cs="Lora" w:eastAsia="Lora" w:hAnsi="Lor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>
          <w:rFonts w:ascii="Lora" w:cs="Lora" w:eastAsia="Lora" w:hAnsi="Lor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>
          <w:rFonts w:ascii="Lora" w:cs="Lora" w:eastAsia="Lora" w:hAnsi="Lor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>
          <w:rFonts w:ascii="Lora" w:cs="Lora" w:eastAsia="Lora" w:hAnsi="Lor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>
          <w:rFonts w:ascii="Lora" w:cs="Lora" w:eastAsia="Lora" w:hAnsi="Lor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>
          <w:rFonts w:ascii="Lora" w:cs="Lora" w:eastAsia="Lora" w:hAnsi="Lor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>
          <w:rFonts w:ascii="Lora" w:cs="Lora" w:eastAsia="Lora" w:hAnsi="Lor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>
          <w:rFonts w:ascii="Lora" w:cs="Lora" w:eastAsia="Lora" w:hAnsi="Lor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>
          <w:rFonts w:ascii="Lora" w:cs="Lora" w:eastAsia="Lora" w:hAnsi="Lor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>
          <w:rFonts w:ascii="Lora" w:cs="Lora" w:eastAsia="Lora" w:hAnsi="Lor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>
          <w:rFonts w:ascii="Lora" w:cs="Lora" w:eastAsia="Lora" w:hAnsi="Lor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Form No: F-RPIC-APP-002-2026-v_1.0</w:t>
      </w:r>
    </w:p>
    <w:p w:rsidR="00000000" w:rsidDel="00000000" w:rsidP="00000000" w:rsidRDefault="00000000" w:rsidRPr="00000000" w14:paraId="00000058">
      <w:pPr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Revision No: 00</w:t>
      </w:r>
    </w:p>
    <w:p w:rsidR="00000000" w:rsidDel="00000000" w:rsidP="00000000" w:rsidRDefault="00000000" w:rsidRPr="00000000" w14:paraId="00000059">
      <w:pPr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Effective Date: July 1, 2026</w:t>
      </w:r>
    </w:p>
    <w:p w:rsidR="00000000" w:rsidDel="00000000" w:rsidP="00000000" w:rsidRDefault="00000000" w:rsidRPr="00000000" w14:paraId="0000005A">
      <w:pPr>
        <w:spacing w:after="20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Control No: 00001</w:t>
      </w:r>
    </w:p>
    <w:p w:rsidR="00000000" w:rsidDel="00000000" w:rsidP="00000000" w:rsidRDefault="00000000" w:rsidRPr="00000000" w14:paraId="0000005B">
      <w:pPr>
        <w:rPr>
          <w:rFonts w:ascii="Lora" w:cs="Lora" w:eastAsia="Lora" w:hAnsi="Lora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987" w:top="1440" w:left="1440" w:right="1440" w:header="706" w:footer="115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La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Lora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Lato" w:cs="Lato" w:eastAsia="Lato" w:hAnsi="Lato"/>
        <w:b w:val="1"/>
        <w:bCs w:val="1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247650</wp:posOffset>
              </wp:positionH>
              <wp:positionV relativeFrom="paragraph">
                <wp:posOffset>74930</wp:posOffset>
              </wp:positionV>
              <wp:extent cx="5105400" cy="57150"/>
              <wp:effectExtent b="0" l="0" r="0" t="0"/>
              <wp:wrapNone/>
              <wp:docPr id="2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812350" y="3780000"/>
                        <a:ext cx="5067300" cy="0"/>
                      </a:xfrm>
                      <a:prstGeom prst="straightConnector1">
                        <a:avLst/>
                      </a:prstGeom>
                      <a:noFill/>
                      <a:ln cap="flat" cmpd="sng" w="19050">
                        <a:solidFill>
                          <a:srgbClr val="003153"/>
                        </a:solidFill>
                        <a:prstDash val="solid"/>
                        <a:miter lim="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247650</wp:posOffset>
              </wp:positionH>
              <wp:positionV relativeFrom="paragraph">
                <wp:posOffset>74930</wp:posOffset>
              </wp:positionV>
              <wp:extent cx="5105400" cy="57150"/>
              <wp:effectExtent b="0" l="0" r="0" t="0"/>
              <wp:wrapNone/>
              <wp:docPr id="2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105400" cy="571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95253</wp:posOffset>
              </wp:positionH>
              <wp:positionV relativeFrom="paragraph">
                <wp:posOffset>27117</wp:posOffset>
              </wp:positionV>
              <wp:extent cx="5201661" cy="57150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764220" y="3780000"/>
                        <a:ext cx="5163561" cy="0"/>
                      </a:xfrm>
                      <a:prstGeom prst="straightConnector1">
                        <a:avLst/>
                      </a:prstGeom>
                      <a:noFill/>
                      <a:ln cap="flat" cmpd="sng" w="19050">
                        <a:solidFill>
                          <a:srgbClr val="003153"/>
                        </a:solidFill>
                        <a:prstDash val="solid"/>
                        <a:miter lim="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95253</wp:posOffset>
              </wp:positionH>
              <wp:positionV relativeFrom="paragraph">
                <wp:posOffset>27117</wp:posOffset>
              </wp:positionV>
              <wp:extent cx="5201661" cy="57150"/>
              <wp:effectExtent b="0" l="0" r="0" t="0"/>
              <wp:wrapNone/>
              <wp:docPr id="1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01661" cy="571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-735642</wp:posOffset>
              </wp:positionH>
              <wp:positionV relativeFrom="paragraph">
                <wp:posOffset>98109</wp:posOffset>
              </wp:positionV>
              <wp:extent cx="6083935" cy="781050"/>
              <wp:effectExtent b="0" l="0" r="0" t="0"/>
              <wp:wrapNone/>
              <wp:docPr id="3" name=""/>
              <a:graphic>
                <a:graphicData uri="http://schemas.microsoft.com/office/word/2010/wordprocessingShape">
                  <wps:wsp>
                    <wps:cNvSpPr/>
                    <wps:cNvPr id="4" name="Shape 4"/>
                    <wps:spPr>
                      <a:xfrm>
                        <a:off x="2318320" y="3403763"/>
                        <a:ext cx="6055360" cy="752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Lora" w:cs="Lora" w:eastAsia="Lora" w:hAnsi="Lora"/>
                              <w:b w:val="1"/>
                              <w:i w:val="0"/>
                              <w:smallCaps w:val="0"/>
                              <w:strike w:val="0"/>
                              <w:color w:val="003153"/>
                              <w:sz w:val="32"/>
                              <w:vertAlign w:val="baseline"/>
                            </w:rPr>
                            <w:t xml:space="preserve">RESEARCH, PUBLICATION AND INNOVATION CENTER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Lora" w:cs="Lora" w:eastAsia="Lora" w:hAnsi="Lora"/>
                              <w:b w:val="1"/>
                              <w:i w:val="0"/>
                              <w:smallCaps w:val="0"/>
                              <w:strike w:val="0"/>
                              <w:color w:val="003153"/>
                              <w:sz w:val="32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Lora" w:cs="Lora" w:eastAsia="Lora" w:hAnsi="Lor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rpic@spcdavao.edu.ph 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Lora" w:cs="Lora" w:eastAsia="Lora" w:hAnsi="Lor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Lora" w:cs="Lora" w:eastAsia="Lora" w:hAnsi="Lor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3"/>
                              <w:vertAlign w:val="baseline"/>
                            </w:rPr>
                            <w:t xml:space="preserve">(082) 221-0257 local 1326/7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58.99999618530273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Lora" w:cs="Lora" w:eastAsia="Lora" w:hAnsi="Lor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3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-735642</wp:posOffset>
              </wp:positionH>
              <wp:positionV relativeFrom="paragraph">
                <wp:posOffset>98109</wp:posOffset>
              </wp:positionV>
              <wp:extent cx="6083935" cy="781050"/>
              <wp:effectExtent b="0" l="0" r="0" t="0"/>
              <wp:wrapNone/>
              <wp:docPr id="3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83935" cy="7810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5457825</wp:posOffset>
          </wp:positionH>
          <wp:positionV relativeFrom="paragraph">
            <wp:posOffset>12065</wp:posOffset>
          </wp:positionV>
          <wp:extent cx="866775" cy="871220"/>
          <wp:effectExtent b="0" l="0" r="0" t="0"/>
          <wp:wrapSquare wrapText="bothSides" distB="0" distT="0" distL="114300" distR="114300"/>
          <wp:docPr id="5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66775" cy="87122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6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Lato" w:cs="Lato" w:eastAsia="Lato" w:hAnsi="Lato"/>
        <w:b w:val="1"/>
        <w:bCs w:val="1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Lato" w:cs="Lato" w:eastAsia="Lato" w:hAnsi="Lato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  <w:tab w:val="left" w:leader="none" w:pos="5255"/>
      </w:tabs>
      <w:spacing w:after="0" w:before="0" w:line="240" w:lineRule="auto"/>
      <w:ind w:left="0" w:right="0" w:firstLine="0"/>
      <w:jc w:val="left"/>
      <w:rPr>
        <w:rFonts w:ascii="Lato" w:cs="Lato" w:eastAsia="Lato" w:hAnsi="Lato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Lato" w:cs="Lato" w:eastAsia="Lato" w:hAnsi="Lato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-142501</wp:posOffset>
          </wp:positionH>
          <wp:positionV relativeFrom="paragraph">
            <wp:posOffset>-317676</wp:posOffset>
          </wp:positionV>
          <wp:extent cx="6318460" cy="1355044"/>
          <wp:effectExtent b="0" l="0" r="0" t="0"/>
          <wp:wrapNone/>
          <wp:docPr descr="A screenshot of a computer&#10;&#10;Description automatically generated with medium confidence" id="4" name="image1.png"/>
          <a:graphic>
            <a:graphicData uri="http://schemas.openxmlformats.org/drawingml/2006/picture">
              <pic:pic>
                <pic:nvPicPr>
                  <pic:cNvPr descr="A screenshot of a computer&#10;&#10;Description automatically generated with medium confidence" id="0" name="image1.png"/>
                  <pic:cNvPicPr preferRelativeResize="0"/>
                </pic:nvPicPr>
                <pic:blipFill>
                  <a:blip r:embed="rId1"/>
                  <a:srcRect b="84259" l="0" r="0" t="0"/>
                  <a:stretch>
                    <a:fillRect/>
                  </a:stretch>
                </pic:blipFill>
                <pic:spPr>
                  <a:xfrm>
                    <a:off x="0" y="0"/>
                    <a:ext cx="6318460" cy="1355044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5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Lato" w:cs="Lato" w:eastAsia="Lato" w:hAnsi="Lato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Lato" w:cs="Lato" w:eastAsia="Lato" w:hAnsi="Lato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Lato" w:cs="Lato" w:eastAsia="Lato" w:hAnsi="Lato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Lato" w:cs="Lato" w:eastAsia="Lato" w:hAnsi="Lato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Lato" w:cs="Lato" w:eastAsia="Lato" w:hAnsi="Lato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ato" w:cs="Lato" w:eastAsia="Lato" w:hAnsi="Lato"/>
        <w:sz w:val="22"/>
        <w:szCs w:val="22"/>
        <w:lang w:val="en-PH"/>
      </w:rPr>
    </w:rPrDefault>
    <w:pPrDefault>
      <w:pPr>
        <w:spacing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widowControl w:val="0"/>
      <w:spacing w:line="240" w:lineRule="auto"/>
      <w:ind w:left="2040"/>
    </w:pPr>
    <w:rPr>
      <w:rFonts w:ascii="Arial" w:cs="Arial" w:eastAsia="Arial" w:hAnsi="Arial"/>
      <w:b w:val="1"/>
      <w:bCs w:val="1"/>
      <w:sz w:val="20"/>
      <w:szCs w:val="2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ato-regular.ttf"/><Relationship Id="rId2" Type="http://schemas.openxmlformats.org/officeDocument/2006/relationships/font" Target="fonts/Lato-bold.ttf"/><Relationship Id="rId3" Type="http://schemas.openxmlformats.org/officeDocument/2006/relationships/font" Target="fonts/Lato-italic.ttf"/><Relationship Id="rId4" Type="http://schemas.openxmlformats.org/officeDocument/2006/relationships/font" Target="fonts/Lato-boldItalic.ttf"/><Relationship Id="rId5" Type="http://schemas.openxmlformats.org/officeDocument/2006/relationships/font" Target="fonts/Lora-regular.ttf"/><Relationship Id="rId6" Type="http://schemas.openxmlformats.org/officeDocument/2006/relationships/font" Target="fonts/Lora-bold.ttf"/><Relationship Id="rId7" Type="http://schemas.openxmlformats.org/officeDocument/2006/relationships/font" Target="fonts/Lora-italic.ttf"/><Relationship Id="rId8" Type="http://schemas.openxmlformats.org/officeDocument/2006/relationships/font" Target="fonts/Lora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FXgEfXTAHHoY2OzQb75OPjN4Og==">CgMxLjA4AHIhMWItWlJDT0RSWVRVWmNDNG5xMFRtZGRfdklxVlBIYWRY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